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  <w:r w:rsidR="004268CB">
        <w:rPr>
          <w:rFonts w:ascii="Times New Roman" w:hAnsi="Times New Roman"/>
          <w:color w:val="000000" w:themeColor="text1"/>
          <w:sz w:val="36"/>
          <w:szCs w:val="36"/>
        </w:rPr>
        <w:t xml:space="preserve"> №1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</w:t>
      </w:r>
      <w:r w:rsidR="00C11454">
        <w:rPr>
          <w:color w:val="000000" w:themeColor="text1"/>
          <w:sz w:val="21"/>
          <w:szCs w:val="21"/>
        </w:rPr>
        <w:t xml:space="preserve"> 314367 </w:t>
      </w:r>
      <w:r>
        <w:rPr>
          <w:color w:val="000000" w:themeColor="text1"/>
          <w:sz w:val="21"/>
          <w:szCs w:val="21"/>
        </w:rPr>
        <w:t> 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Pr="00080881" w:rsidRDefault="00044FD5" w:rsidP="0008088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Style w:val="a5"/>
        <w:tblW w:w="0" w:type="auto"/>
        <w:tblLook w:val="04A0"/>
      </w:tblPr>
      <w:tblGrid>
        <w:gridCol w:w="956"/>
        <w:gridCol w:w="2862"/>
        <w:gridCol w:w="1379"/>
        <w:gridCol w:w="1553"/>
        <w:gridCol w:w="1413"/>
        <w:gridCol w:w="1408"/>
      </w:tblGrid>
      <w:tr w:rsidR="00080881" w:rsidTr="00080881">
        <w:tc>
          <w:tcPr>
            <w:tcW w:w="956" w:type="dxa"/>
          </w:tcPr>
          <w:p w:rsidR="00080881" w:rsidRDefault="00080881" w:rsidP="000759C2">
            <w:r>
              <w:t>№</w:t>
            </w:r>
          </w:p>
        </w:tc>
        <w:tc>
          <w:tcPr>
            <w:tcW w:w="2862" w:type="dxa"/>
          </w:tcPr>
          <w:p w:rsidR="00080881" w:rsidRDefault="00080881" w:rsidP="000759C2">
            <w:r>
              <w:t>наименование</w:t>
            </w:r>
          </w:p>
        </w:tc>
        <w:tc>
          <w:tcPr>
            <w:tcW w:w="1379" w:type="dxa"/>
          </w:tcPr>
          <w:p w:rsidR="00080881" w:rsidRDefault="00080881" w:rsidP="000759C2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553" w:type="dxa"/>
          </w:tcPr>
          <w:p w:rsidR="00080881" w:rsidRDefault="00080881" w:rsidP="000759C2">
            <w:r>
              <w:t>Кол-во</w:t>
            </w:r>
          </w:p>
        </w:tc>
        <w:tc>
          <w:tcPr>
            <w:tcW w:w="1413" w:type="dxa"/>
          </w:tcPr>
          <w:p w:rsidR="00080881" w:rsidRDefault="00080881" w:rsidP="000759C2">
            <w:r>
              <w:t>цена</w:t>
            </w:r>
          </w:p>
        </w:tc>
        <w:tc>
          <w:tcPr>
            <w:tcW w:w="1408" w:type="dxa"/>
          </w:tcPr>
          <w:p w:rsidR="00080881" w:rsidRDefault="00080881" w:rsidP="000759C2">
            <w:r>
              <w:t>Общая сумма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r>
              <w:t>1</w:t>
            </w:r>
          </w:p>
        </w:tc>
        <w:tc>
          <w:tcPr>
            <w:tcW w:w="2862" w:type="dxa"/>
          </w:tcPr>
          <w:p w:rsidR="00C11454" w:rsidRDefault="00C11454" w:rsidP="009332E2">
            <w:r>
              <w:t>Раствор новокаина 0,5%-200мл стерильный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13" w:type="dxa"/>
          </w:tcPr>
          <w:p w:rsidR="00C11454" w:rsidRDefault="00C11454" w:rsidP="000759C2">
            <w:r>
              <w:t>231</w:t>
            </w:r>
          </w:p>
        </w:tc>
        <w:tc>
          <w:tcPr>
            <w:tcW w:w="1408" w:type="dxa"/>
          </w:tcPr>
          <w:p w:rsidR="00C11454" w:rsidRDefault="00C11454" w:rsidP="000759C2">
            <w:r>
              <w:t>92400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r>
              <w:t>2</w:t>
            </w:r>
          </w:p>
        </w:tc>
        <w:tc>
          <w:tcPr>
            <w:tcW w:w="2862" w:type="dxa"/>
          </w:tcPr>
          <w:p w:rsidR="00C11454" w:rsidRDefault="00C11454" w:rsidP="009332E2">
            <w:r>
              <w:t>Раствор калия хлорида 4%-200мл стерильный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413" w:type="dxa"/>
          </w:tcPr>
          <w:p w:rsidR="00C11454" w:rsidRDefault="00C11454" w:rsidP="000759C2">
            <w:r>
              <w:t>255</w:t>
            </w:r>
          </w:p>
        </w:tc>
        <w:tc>
          <w:tcPr>
            <w:tcW w:w="1408" w:type="dxa"/>
          </w:tcPr>
          <w:p w:rsidR="00C11454" w:rsidRDefault="00EF0BB1" w:rsidP="000759C2">
            <w:r>
              <w:t>38250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r>
              <w:t>3</w:t>
            </w:r>
          </w:p>
        </w:tc>
        <w:tc>
          <w:tcPr>
            <w:tcW w:w="2862" w:type="dxa"/>
          </w:tcPr>
          <w:p w:rsidR="00C11454" w:rsidRDefault="00C11454" w:rsidP="009332E2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стерильный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413" w:type="dxa"/>
          </w:tcPr>
          <w:p w:rsidR="00C11454" w:rsidRDefault="00C11454" w:rsidP="000759C2">
            <w:r>
              <w:t>216</w:t>
            </w:r>
          </w:p>
        </w:tc>
        <w:tc>
          <w:tcPr>
            <w:tcW w:w="1408" w:type="dxa"/>
          </w:tcPr>
          <w:p w:rsidR="00C11454" w:rsidRDefault="00C11454" w:rsidP="000759C2">
            <w:r>
              <w:t>75600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r>
              <w:t>4</w:t>
            </w:r>
          </w:p>
        </w:tc>
        <w:tc>
          <w:tcPr>
            <w:tcW w:w="2862" w:type="dxa"/>
          </w:tcPr>
          <w:p w:rsidR="00C11454" w:rsidRDefault="00C11454" w:rsidP="009332E2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13" w:type="dxa"/>
          </w:tcPr>
          <w:p w:rsidR="00C11454" w:rsidRDefault="00C11454" w:rsidP="000759C2">
            <w:r>
              <w:t>215</w:t>
            </w:r>
          </w:p>
        </w:tc>
        <w:tc>
          <w:tcPr>
            <w:tcW w:w="1408" w:type="dxa"/>
          </w:tcPr>
          <w:p w:rsidR="00C11454" w:rsidRDefault="00C11454" w:rsidP="000759C2">
            <w:r>
              <w:t>51600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r>
              <w:t>5</w:t>
            </w:r>
          </w:p>
        </w:tc>
        <w:tc>
          <w:tcPr>
            <w:tcW w:w="2862" w:type="dxa"/>
          </w:tcPr>
          <w:p w:rsidR="00C11454" w:rsidRDefault="00C11454" w:rsidP="009332E2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6%-400мл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3" w:type="dxa"/>
          </w:tcPr>
          <w:p w:rsidR="00C11454" w:rsidRDefault="00C11454" w:rsidP="000759C2">
            <w:r>
              <w:t>310</w:t>
            </w:r>
          </w:p>
        </w:tc>
        <w:tc>
          <w:tcPr>
            <w:tcW w:w="1408" w:type="dxa"/>
          </w:tcPr>
          <w:p w:rsidR="00C11454" w:rsidRDefault="00C11454" w:rsidP="000759C2">
            <w:r>
              <w:t>7750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r>
              <w:t>6</w:t>
            </w:r>
          </w:p>
        </w:tc>
        <w:tc>
          <w:tcPr>
            <w:tcW w:w="2862" w:type="dxa"/>
          </w:tcPr>
          <w:p w:rsidR="00C11454" w:rsidRDefault="00C11454" w:rsidP="009332E2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30%-200мл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r>
              <w:t>25</w:t>
            </w:r>
          </w:p>
        </w:tc>
        <w:tc>
          <w:tcPr>
            <w:tcW w:w="1413" w:type="dxa"/>
          </w:tcPr>
          <w:p w:rsidR="00C11454" w:rsidRDefault="00C11454" w:rsidP="000759C2">
            <w:r>
              <w:t>305</w:t>
            </w:r>
          </w:p>
        </w:tc>
        <w:tc>
          <w:tcPr>
            <w:tcW w:w="1408" w:type="dxa"/>
          </w:tcPr>
          <w:p w:rsidR="00C11454" w:rsidRDefault="00C11454" w:rsidP="000759C2">
            <w:r>
              <w:t>7625</w:t>
            </w:r>
          </w:p>
        </w:tc>
      </w:tr>
      <w:tr w:rsidR="00C11454" w:rsidTr="00080881">
        <w:tc>
          <w:tcPr>
            <w:tcW w:w="956" w:type="dxa"/>
          </w:tcPr>
          <w:p w:rsidR="00C11454" w:rsidRPr="00DF00C6" w:rsidRDefault="00C11454" w:rsidP="000759C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862" w:type="dxa"/>
          </w:tcPr>
          <w:p w:rsidR="00C11454" w:rsidRDefault="00C11454" w:rsidP="009332E2">
            <w:r>
              <w:t>Раствор формалина 10%-400мл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3" w:type="dxa"/>
          </w:tcPr>
          <w:p w:rsidR="00C11454" w:rsidRDefault="00C11454" w:rsidP="000759C2">
            <w:r>
              <w:t>313</w:t>
            </w:r>
          </w:p>
        </w:tc>
        <w:tc>
          <w:tcPr>
            <w:tcW w:w="1408" w:type="dxa"/>
          </w:tcPr>
          <w:p w:rsidR="00C11454" w:rsidRDefault="00C11454" w:rsidP="000759C2">
            <w:r>
              <w:t>9390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862" w:type="dxa"/>
          </w:tcPr>
          <w:p w:rsidR="00C11454" w:rsidRPr="001D7707" w:rsidRDefault="00C11454" w:rsidP="009332E2">
            <w:r>
              <w:t>Раствор новокаина 3%-</w:t>
            </w:r>
            <w:r>
              <w:lastRenderedPageBreak/>
              <w:t>400мл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lastRenderedPageBreak/>
              <w:t>фл</w:t>
            </w:r>
            <w:proofErr w:type="spellEnd"/>
          </w:p>
        </w:tc>
        <w:tc>
          <w:tcPr>
            <w:tcW w:w="1553" w:type="dxa"/>
          </w:tcPr>
          <w:p w:rsidR="00C11454" w:rsidRPr="001D7707" w:rsidRDefault="00C11454" w:rsidP="009332E2">
            <w:r>
              <w:t>36</w:t>
            </w:r>
          </w:p>
        </w:tc>
        <w:tc>
          <w:tcPr>
            <w:tcW w:w="1413" w:type="dxa"/>
          </w:tcPr>
          <w:p w:rsidR="00C11454" w:rsidRDefault="00C11454" w:rsidP="000759C2">
            <w:r>
              <w:t>457</w:t>
            </w:r>
          </w:p>
        </w:tc>
        <w:tc>
          <w:tcPr>
            <w:tcW w:w="1408" w:type="dxa"/>
          </w:tcPr>
          <w:p w:rsidR="00C11454" w:rsidRDefault="00C11454" w:rsidP="000759C2">
            <w:r>
              <w:t>16452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862" w:type="dxa"/>
          </w:tcPr>
          <w:p w:rsidR="00C11454" w:rsidRDefault="00C11454" w:rsidP="009332E2">
            <w:r>
              <w:t>Раствор натрия хлорида 10%-200мл  стерильный</w:t>
            </w:r>
          </w:p>
        </w:tc>
        <w:tc>
          <w:tcPr>
            <w:tcW w:w="1379" w:type="dxa"/>
          </w:tcPr>
          <w:p w:rsidR="00C11454" w:rsidRDefault="00C11454" w:rsidP="000759C2">
            <w:proofErr w:type="spellStart"/>
            <w:r>
              <w:t>фл</w:t>
            </w:r>
            <w:proofErr w:type="spellEnd"/>
          </w:p>
        </w:tc>
        <w:tc>
          <w:tcPr>
            <w:tcW w:w="1553" w:type="dxa"/>
          </w:tcPr>
          <w:p w:rsidR="00C11454" w:rsidRDefault="00C11454" w:rsidP="009332E2">
            <w:r>
              <w:t>60</w:t>
            </w:r>
          </w:p>
        </w:tc>
        <w:tc>
          <w:tcPr>
            <w:tcW w:w="1413" w:type="dxa"/>
          </w:tcPr>
          <w:p w:rsidR="00C11454" w:rsidRDefault="00C11454" w:rsidP="000759C2">
            <w:r>
              <w:t>255</w:t>
            </w:r>
          </w:p>
        </w:tc>
        <w:tc>
          <w:tcPr>
            <w:tcW w:w="1408" w:type="dxa"/>
          </w:tcPr>
          <w:p w:rsidR="00C11454" w:rsidRDefault="00EF0BB1" w:rsidP="000759C2">
            <w:r>
              <w:t>15300</w:t>
            </w:r>
          </w:p>
        </w:tc>
      </w:tr>
      <w:tr w:rsidR="00C11454" w:rsidTr="00080881">
        <w:tc>
          <w:tcPr>
            <w:tcW w:w="956" w:type="dxa"/>
          </w:tcPr>
          <w:p w:rsidR="00C11454" w:rsidRDefault="00C11454" w:rsidP="000759C2">
            <w:pPr>
              <w:rPr>
                <w:lang w:val="kk-KZ"/>
              </w:rPr>
            </w:pPr>
          </w:p>
        </w:tc>
        <w:tc>
          <w:tcPr>
            <w:tcW w:w="2862" w:type="dxa"/>
          </w:tcPr>
          <w:p w:rsidR="00C11454" w:rsidRDefault="00C11454" w:rsidP="009332E2">
            <w:r>
              <w:t>итого</w:t>
            </w:r>
          </w:p>
        </w:tc>
        <w:tc>
          <w:tcPr>
            <w:tcW w:w="1379" w:type="dxa"/>
          </w:tcPr>
          <w:p w:rsidR="00C11454" w:rsidRDefault="00C11454" w:rsidP="000759C2"/>
        </w:tc>
        <w:tc>
          <w:tcPr>
            <w:tcW w:w="1553" w:type="dxa"/>
          </w:tcPr>
          <w:p w:rsidR="00C11454" w:rsidRDefault="00C11454" w:rsidP="009332E2"/>
        </w:tc>
        <w:tc>
          <w:tcPr>
            <w:tcW w:w="1413" w:type="dxa"/>
          </w:tcPr>
          <w:p w:rsidR="00C11454" w:rsidRDefault="00C11454" w:rsidP="000759C2"/>
        </w:tc>
        <w:tc>
          <w:tcPr>
            <w:tcW w:w="1408" w:type="dxa"/>
          </w:tcPr>
          <w:p w:rsidR="00C11454" w:rsidRDefault="00C11454" w:rsidP="000759C2">
            <w:r>
              <w:t>314367</w:t>
            </w:r>
          </w:p>
        </w:tc>
      </w:tr>
    </w:tbl>
    <w:p w:rsidR="00A143B0" w:rsidRDefault="00A143B0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350DC4">
        <w:rPr>
          <w:b/>
          <w:bCs/>
          <w:color w:val="000000" w:themeColor="text1"/>
          <w:sz w:val="21"/>
          <w:szCs w:val="21"/>
          <w:lang w:val="kk-KZ"/>
        </w:rPr>
        <w:t>1</w:t>
      </w:r>
      <w:r w:rsidR="00350DC4" w:rsidRPr="00350DC4">
        <w:rPr>
          <w:b/>
          <w:bCs/>
          <w:color w:val="000000" w:themeColor="text1"/>
          <w:sz w:val="21"/>
          <w:szCs w:val="21"/>
        </w:rPr>
        <w:t>2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4268CB">
        <w:rPr>
          <w:b/>
          <w:bCs/>
          <w:color w:val="000000" w:themeColor="text1"/>
          <w:sz w:val="21"/>
          <w:szCs w:val="21"/>
          <w:lang w:val="kk-KZ"/>
        </w:rPr>
        <w:t>января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4268CB">
        <w:rPr>
          <w:b/>
          <w:bCs/>
          <w:color w:val="000000" w:themeColor="text1"/>
          <w:sz w:val="21"/>
          <w:szCs w:val="21"/>
        </w:rPr>
        <w:t xml:space="preserve"> 2021</w:t>
      </w:r>
      <w:r>
        <w:rPr>
          <w:b/>
          <w:bCs/>
          <w:color w:val="000000" w:themeColor="text1"/>
          <w:sz w:val="21"/>
          <w:szCs w:val="21"/>
        </w:rPr>
        <w:t xml:space="preserve"> года, 09:00 часов. </w:t>
      </w:r>
    </w:p>
    <w:p w:rsidR="00044FD5" w:rsidRPr="00080881" w:rsidRDefault="00044FD5" w:rsidP="00080881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</w:t>
      </w:r>
      <w:r w:rsidR="00EF0BB1">
        <w:rPr>
          <w:b/>
          <w:bCs/>
          <w:color w:val="000000" w:themeColor="text1"/>
          <w:sz w:val="21"/>
          <w:szCs w:val="21"/>
        </w:rPr>
        <w:t>с ценовыми предложениями   до 1</w:t>
      </w:r>
      <w:r w:rsidR="00EF0BB1" w:rsidRPr="00EF0BB1">
        <w:rPr>
          <w:b/>
          <w:bCs/>
          <w:color w:val="000000" w:themeColor="text1"/>
          <w:sz w:val="21"/>
          <w:szCs w:val="21"/>
        </w:rPr>
        <w:t>3</w:t>
      </w:r>
      <w:r>
        <w:rPr>
          <w:b/>
          <w:bCs/>
          <w:color w:val="000000" w:themeColor="text1"/>
          <w:sz w:val="21"/>
          <w:szCs w:val="21"/>
        </w:rPr>
        <w:t xml:space="preserve">.00 часов </w:t>
      </w:r>
      <w:r w:rsidR="00350DC4" w:rsidRPr="00350DC4">
        <w:rPr>
          <w:b/>
          <w:bCs/>
          <w:color w:val="000000" w:themeColor="text1"/>
          <w:sz w:val="21"/>
          <w:szCs w:val="21"/>
        </w:rPr>
        <w:t>19</w:t>
      </w:r>
      <w:r w:rsidR="004268CB">
        <w:rPr>
          <w:b/>
          <w:bCs/>
          <w:color w:val="000000" w:themeColor="text1"/>
          <w:sz w:val="21"/>
          <w:szCs w:val="21"/>
          <w:lang w:val="kk-KZ"/>
        </w:rPr>
        <w:t xml:space="preserve"> января</w:t>
      </w:r>
      <w:r w:rsidR="004268CB">
        <w:rPr>
          <w:b/>
          <w:bCs/>
          <w:color w:val="000000" w:themeColor="text1"/>
          <w:sz w:val="21"/>
          <w:szCs w:val="21"/>
        </w:rPr>
        <w:t xml:space="preserve"> 2021</w:t>
      </w:r>
      <w:r>
        <w:rPr>
          <w:b/>
          <w:bCs/>
          <w:color w:val="000000" w:themeColor="text1"/>
          <w:sz w:val="21"/>
          <w:szCs w:val="21"/>
        </w:rPr>
        <w:t xml:space="preserve">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EC21A0" w:rsidRPr="00350DC4" w:rsidRDefault="00EC21A0"/>
    <w:sectPr w:rsidR="00EC21A0" w:rsidRPr="00350DC4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FD5"/>
    <w:rsid w:val="00044FD5"/>
    <w:rsid w:val="00080881"/>
    <w:rsid w:val="00186279"/>
    <w:rsid w:val="003471B4"/>
    <w:rsid w:val="00350DC4"/>
    <w:rsid w:val="00352AF7"/>
    <w:rsid w:val="004268CB"/>
    <w:rsid w:val="00474CF4"/>
    <w:rsid w:val="005B3EE3"/>
    <w:rsid w:val="008C3480"/>
    <w:rsid w:val="009C60DA"/>
    <w:rsid w:val="00A143B0"/>
    <w:rsid w:val="00A31074"/>
    <w:rsid w:val="00B445D6"/>
    <w:rsid w:val="00BE0510"/>
    <w:rsid w:val="00C11454"/>
    <w:rsid w:val="00EC21A0"/>
    <w:rsid w:val="00E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uiPriority w:val="59"/>
    <w:rsid w:val="00A1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3</cp:revision>
  <dcterms:created xsi:type="dcterms:W3CDTF">2021-01-19T04:28:00Z</dcterms:created>
  <dcterms:modified xsi:type="dcterms:W3CDTF">2021-01-19T04:28:00Z</dcterms:modified>
</cp:coreProperties>
</file>